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5245"/>
        <w:gridCol w:w="4962"/>
      </w:tblGrid>
      <w:tr w:rsidR="00412A24" w:rsidRPr="001D45A4" w:rsidTr="00742BBE">
        <w:trPr>
          <w:trHeight w:val="4537"/>
        </w:trPr>
        <w:tc>
          <w:tcPr>
            <w:tcW w:w="5245" w:type="dxa"/>
          </w:tcPr>
          <w:p w:rsidR="00412A24" w:rsidRPr="001D45A4" w:rsidRDefault="00412A24" w:rsidP="006167D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412A24" w:rsidRPr="001D45A4" w:rsidRDefault="00412A24" w:rsidP="00BB7C08">
            <w:pPr>
              <w:spacing w:line="276" w:lineRule="auto"/>
              <w:ind w:left="1452"/>
              <w:rPr>
                <w:sz w:val="24"/>
                <w:szCs w:val="24"/>
              </w:rPr>
            </w:pPr>
          </w:p>
        </w:tc>
      </w:tr>
    </w:tbl>
    <w:p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CC432B" w:rsidRDefault="004314F3" w:rsidP="00FB114D">
      <w:pPr>
        <w:shd w:val="clear" w:color="auto" w:fill="FFFFFF" w:themeFill="background1"/>
        <w:jc w:val="center"/>
        <w:rPr>
          <w:sz w:val="24"/>
          <w:szCs w:val="24"/>
        </w:rPr>
      </w:pPr>
      <w:r w:rsidRPr="001D45A4">
        <w:rPr>
          <w:sz w:val="24"/>
          <w:szCs w:val="24"/>
        </w:rPr>
        <w:t xml:space="preserve">На выполнение работ по проведению </w:t>
      </w:r>
      <w:r w:rsidR="00C20C5F">
        <w:rPr>
          <w:sz w:val="24"/>
          <w:szCs w:val="24"/>
        </w:rPr>
        <w:t>мойки трубок трубного пучка</w:t>
      </w:r>
      <w:r w:rsidR="00862FC7">
        <w:rPr>
          <w:sz w:val="24"/>
          <w:szCs w:val="24"/>
        </w:rPr>
        <w:t>, мойки с применением аппарата высокого давления</w:t>
      </w:r>
      <w:r w:rsidR="00AD224D" w:rsidRPr="001D45A4">
        <w:rPr>
          <w:sz w:val="24"/>
          <w:szCs w:val="24"/>
        </w:rPr>
        <w:t xml:space="preserve"> </w:t>
      </w:r>
      <w:r w:rsidR="003C3699">
        <w:rPr>
          <w:sz w:val="24"/>
          <w:szCs w:val="24"/>
        </w:rPr>
        <w:t xml:space="preserve">теплообменного </w:t>
      </w:r>
      <w:r w:rsidR="00E47283" w:rsidRPr="001D45A4">
        <w:rPr>
          <w:sz w:val="24"/>
          <w:szCs w:val="24"/>
        </w:rPr>
        <w:t>аппарат</w:t>
      </w:r>
      <w:r w:rsidR="00C20C5F">
        <w:rPr>
          <w:sz w:val="24"/>
          <w:szCs w:val="24"/>
        </w:rPr>
        <w:t>ов</w:t>
      </w:r>
      <w:r w:rsidRPr="001D45A4">
        <w:rPr>
          <w:sz w:val="24"/>
          <w:szCs w:val="24"/>
        </w:rPr>
        <w:t>.</w:t>
      </w: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Pr="001D45A4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386"/>
      </w:tblGrid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 ООО «</w:t>
            </w:r>
            <w:proofErr w:type="spellStart"/>
            <w:r w:rsidRPr="0035364C">
              <w:rPr>
                <w:sz w:val="22"/>
                <w:szCs w:val="22"/>
              </w:rPr>
              <w:t>Русинвест</w:t>
            </w:r>
            <w:proofErr w:type="spellEnd"/>
            <w:r w:rsidRPr="0035364C">
              <w:rPr>
                <w:sz w:val="22"/>
                <w:szCs w:val="22"/>
              </w:rPr>
              <w:t xml:space="preserve">»-«ТНПЗ», 625047, РФ, г. Тюмень, </w:t>
            </w:r>
          </w:p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ind w:left="567" w:hanging="533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6-ой км Старого Тобольского тракта, 20.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Снижение проходимости охлаждающей жидкости.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 ООО «</w:t>
            </w:r>
            <w:proofErr w:type="spellStart"/>
            <w:r w:rsidRPr="0035364C">
              <w:rPr>
                <w:sz w:val="22"/>
                <w:szCs w:val="22"/>
              </w:rPr>
              <w:t>Русинвест</w:t>
            </w:r>
            <w:proofErr w:type="spellEnd"/>
            <w:r w:rsidRPr="0035364C">
              <w:rPr>
                <w:sz w:val="22"/>
                <w:szCs w:val="22"/>
              </w:rPr>
              <w:t xml:space="preserve">»-«ТНПЗ», 625047, РФ, г. Тюмень, </w:t>
            </w:r>
          </w:p>
          <w:p w:rsidR="00742BBE" w:rsidRPr="0035364C" w:rsidRDefault="00742BBE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ind w:left="34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6-ой км Старого Тобольского тракта, 20, КУПВБ 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Приложение №1</w:t>
            </w:r>
          </w:p>
          <w:p w:rsidR="00742BBE" w:rsidRPr="0035364C" w:rsidRDefault="00742BBE" w:rsidP="006975B0">
            <w:pPr>
              <w:tabs>
                <w:tab w:val="left" w:pos="601"/>
              </w:tabs>
              <w:spacing w:after="120" w:line="276" w:lineRule="auto"/>
              <w:ind w:firstLine="630"/>
              <w:rPr>
                <w:sz w:val="22"/>
                <w:szCs w:val="22"/>
                <w:lang w:val="en-US"/>
              </w:rPr>
            </w:pP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6975B0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6975B0" w:rsidP="006975B0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Остановочный ремонт 04.2024г.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386" w:type="dxa"/>
            <w:tcBorders>
              <w:left w:val="nil"/>
            </w:tcBorders>
          </w:tcPr>
          <w:p w:rsidR="00742BBE" w:rsidRPr="0035364C" w:rsidRDefault="00695881" w:rsidP="00A462B3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Очистка теплообменных трубок аппарата.</w:t>
            </w:r>
          </w:p>
        </w:tc>
      </w:tr>
      <w:tr w:rsidR="00ED611F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35364C" w:rsidRDefault="006D4905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ED611F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проводятся непосредственно на производственной площадке Заказчика Филиал ООО «РУСИНВЕСТ» - «ТНПЗ».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 своими силами выполняет подготовку оборудования к проведению работ (дренирование оборудования, технологических трубопроводов).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у Исполнителя физических ресурсов и про</w:t>
            </w:r>
            <w:r w:rsidRPr="0035364C">
              <w:rPr>
                <w:sz w:val="22"/>
                <w:szCs w:val="22"/>
              </w:rPr>
              <w:lastRenderedPageBreak/>
              <w:t>изводственных мощностей для реализации данных видов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</w:t>
            </w:r>
            <w:proofErr w:type="gramStart"/>
            <w:r w:rsidRPr="0035364C">
              <w:rPr>
                <w:sz w:val="22"/>
                <w:szCs w:val="22"/>
              </w:rPr>
              <w:t>согласно требований</w:t>
            </w:r>
            <w:proofErr w:type="gramEnd"/>
            <w:r w:rsidRPr="0035364C">
              <w:rPr>
                <w:sz w:val="22"/>
                <w:szCs w:val="22"/>
              </w:rPr>
              <w:t xml:space="preserve"> Филиал ООО «РУСИНВЕСТ» - «ТНПЗ».</w:t>
            </w:r>
          </w:p>
        </w:tc>
      </w:tr>
      <w:tr w:rsidR="00695881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A462B3">
              <w:rPr>
                <w:sz w:val="22"/>
                <w:szCs w:val="22"/>
              </w:rPr>
              <w:t>Проведение подготовительных мероприятий по подготовке оборудования, в том числе раз</w:t>
            </w:r>
            <w:r>
              <w:rPr>
                <w:sz w:val="22"/>
                <w:szCs w:val="22"/>
              </w:rPr>
              <w:t>работка схемы проведения работ по очистки с применением аппарата высокого давления – Заказчик.</w:t>
            </w:r>
          </w:p>
        </w:tc>
      </w:tr>
      <w:tr w:rsidR="00695881" w:rsidRPr="0035364C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Pr="00A462B3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Предоставления необходимого оборудования для промывки трубного и межтрубного пространства трубного пучка – Подрядчик.</w:t>
            </w:r>
          </w:p>
        </w:tc>
      </w:tr>
      <w:tr w:rsidR="00695881" w:rsidRPr="0035364C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необходимого оборудования (материалов) для предотвращения загрязнения прилегающей территории – Подрядчик.</w:t>
            </w:r>
          </w:p>
        </w:tc>
      </w:tr>
      <w:tr w:rsidR="00695881" w:rsidRPr="0035364C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Выполнить</w:t>
            </w:r>
            <w:r w:rsidRPr="0035364C">
              <w:rPr>
                <w:sz w:val="22"/>
                <w:szCs w:val="22"/>
              </w:rPr>
              <w:t xml:space="preserve"> подготовку </w:t>
            </w:r>
            <w:r>
              <w:rPr>
                <w:sz w:val="22"/>
                <w:szCs w:val="22"/>
              </w:rPr>
              <w:t>теплообменного оборудования</w:t>
            </w:r>
            <w:r w:rsidRPr="0035364C">
              <w:rPr>
                <w:sz w:val="22"/>
                <w:szCs w:val="22"/>
              </w:rPr>
              <w:t xml:space="preserve"> к проведению работ (</w:t>
            </w:r>
            <w:r>
              <w:rPr>
                <w:sz w:val="22"/>
                <w:szCs w:val="22"/>
              </w:rPr>
              <w:t xml:space="preserve">установка </w:t>
            </w:r>
            <w:proofErr w:type="spellStart"/>
            <w:r>
              <w:rPr>
                <w:sz w:val="22"/>
                <w:szCs w:val="22"/>
              </w:rPr>
              <w:t>межфланцевых</w:t>
            </w:r>
            <w:proofErr w:type="spellEnd"/>
            <w:r>
              <w:rPr>
                <w:sz w:val="22"/>
                <w:szCs w:val="22"/>
              </w:rPr>
              <w:t xml:space="preserve"> заглушек, </w:t>
            </w:r>
            <w:r w:rsidRPr="0035364C">
              <w:rPr>
                <w:sz w:val="22"/>
                <w:szCs w:val="22"/>
              </w:rPr>
              <w:t>дренирование, технологических трубопроводов</w:t>
            </w:r>
            <w:r>
              <w:rPr>
                <w:sz w:val="22"/>
                <w:szCs w:val="22"/>
              </w:rPr>
              <w:t>, продуть азотом) – Заказчик.</w:t>
            </w:r>
          </w:p>
        </w:tc>
      </w:tr>
      <w:tr w:rsidR="00695881" w:rsidRPr="0035364C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работ по чистке теплообменных трубок аппарата с применением аппарата высокого давления – Подрядчик.</w:t>
            </w:r>
          </w:p>
        </w:tc>
      </w:tr>
      <w:tr w:rsidR="00695881" w:rsidRPr="0035364C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Визуальный контроль качества промывки путем демонстрации проходимости</w:t>
            </w:r>
            <w:r>
              <w:rPr>
                <w:sz w:val="22"/>
                <w:szCs w:val="22"/>
              </w:rPr>
              <w:t xml:space="preserve"> – Заказчик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695881" w:rsidRPr="0035364C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прилегающий территории от загрязнения образовавшегося в результате проведения работ по чистке трубных пучков теплообменных аппаратов – Подрядчик.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455BA">
              <w:rPr>
                <w:sz w:val="22"/>
                <w:szCs w:val="22"/>
              </w:rPr>
              <w:t>Техническая поддержка на период подготовки.</w:t>
            </w:r>
          </w:p>
        </w:tc>
      </w:tr>
      <w:tr w:rsidR="00695881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График выполнения работ.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Предоставление референс-листа (информацию по организации и проведению аналогичной работы).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выполнения работ, фотографии оборудования).</w:t>
            </w:r>
          </w:p>
        </w:tc>
      </w:tr>
      <w:tr w:rsidR="00695881" w:rsidRPr="0035364C" w:rsidTr="00E209B2">
        <w:tc>
          <w:tcPr>
            <w:tcW w:w="498" w:type="dxa"/>
            <w:tcBorders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695881" w:rsidRPr="0035364C" w:rsidRDefault="00695881" w:rsidP="00695881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386" w:type="dxa"/>
            <w:tcBorders>
              <w:lef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695881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695881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по профессии;</w:t>
            </w:r>
          </w:p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проверки знаний требований охраны труда;</w:t>
            </w:r>
          </w:p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стропальщика;</w:t>
            </w:r>
          </w:p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35364C">
              <w:rPr>
                <w:sz w:val="22"/>
                <w:szCs w:val="22"/>
              </w:rPr>
              <w:t>Росии</w:t>
            </w:r>
            <w:proofErr w:type="spellEnd"/>
            <w:r w:rsidRPr="0035364C">
              <w:rPr>
                <w:sz w:val="22"/>
                <w:szCs w:val="22"/>
              </w:rPr>
              <w:t xml:space="preserve"> № 806 от 18.11.2021г.;</w:t>
            </w:r>
          </w:p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протоколы аттестации в Ростехнадзоре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695881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695881" w:rsidRPr="0035364C" w:rsidRDefault="00695881" w:rsidP="00695881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</w:t>
            </w:r>
            <w:r w:rsidRPr="0035364C">
              <w:rPr>
                <w:sz w:val="22"/>
                <w:szCs w:val="22"/>
              </w:rPr>
              <w:lastRenderedPageBreak/>
              <w:t>зируются за его счет в рамках его собственной разрешительной документации.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695881" w:rsidRPr="0035364C" w:rsidRDefault="00695881" w:rsidP="00695881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695881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695881" w:rsidRPr="0035364C" w:rsidRDefault="00695881" w:rsidP="00695881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95881" w:rsidRPr="0035364C" w:rsidRDefault="00695881" w:rsidP="00695881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695881" w:rsidRPr="0035364C" w:rsidTr="00220D51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695881" w:rsidRPr="0035364C" w:rsidRDefault="00695881" w:rsidP="00695881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695881" w:rsidRPr="0035364C" w:rsidTr="00220D51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95881" w:rsidRPr="0035364C" w:rsidRDefault="00695881" w:rsidP="00695881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695881" w:rsidRPr="0035364C" w:rsidTr="00220D51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695881" w:rsidRPr="0035364C" w:rsidRDefault="00695881" w:rsidP="00695881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95881" w:rsidRPr="0035364C" w:rsidRDefault="00695881" w:rsidP="00695881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695881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95881" w:rsidRPr="0035364C" w:rsidRDefault="00695881" w:rsidP="00695881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695881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95881" w:rsidRPr="0035364C" w:rsidDel="00A6260A" w:rsidRDefault="00695881" w:rsidP="00695881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95881" w:rsidRPr="0035364C" w:rsidRDefault="00695881" w:rsidP="0069588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</w:t>
            </w:r>
            <w:proofErr w:type="gramStart"/>
            <w:r w:rsidRPr="0035364C">
              <w:rPr>
                <w:sz w:val="22"/>
                <w:szCs w:val="22"/>
              </w:rPr>
              <w:t>работ</w:t>
            </w:r>
            <w:proofErr w:type="gramEnd"/>
            <w:r w:rsidRPr="0035364C">
              <w:rPr>
                <w:sz w:val="22"/>
                <w:szCs w:val="22"/>
              </w:rPr>
              <w:t xml:space="preserve">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695881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95881" w:rsidRPr="0035364C" w:rsidRDefault="00695881" w:rsidP="00695881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95881" w:rsidRPr="0035364C" w:rsidRDefault="00695881" w:rsidP="00695881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695881" w:rsidRPr="0035364C" w:rsidTr="00E209B2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695881" w:rsidRPr="0035364C" w:rsidRDefault="00695881" w:rsidP="00695881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695881" w:rsidRPr="0035364C" w:rsidRDefault="00695881" w:rsidP="00695881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695881" w:rsidRPr="0035364C" w:rsidRDefault="00695881" w:rsidP="0069588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</w:tcBorders>
          </w:tcPr>
          <w:p w:rsidR="00695881" w:rsidRPr="0035364C" w:rsidRDefault="00695881" w:rsidP="00695881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p w:rsidR="0096293F" w:rsidRDefault="0096293F" w:rsidP="00FB114D">
      <w:pPr>
        <w:shd w:val="clear" w:color="auto" w:fill="FFFFFF" w:themeFill="background1"/>
        <w:jc w:val="center"/>
      </w:pPr>
    </w:p>
    <w:p w:rsidR="006D4905" w:rsidRDefault="006D4905" w:rsidP="00FB114D">
      <w:pPr>
        <w:shd w:val="clear" w:color="auto" w:fill="FFFFFF" w:themeFill="background1"/>
        <w:jc w:val="center"/>
      </w:pPr>
      <w:bookmarkStart w:id="0" w:name="_GoBack"/>
      <w:bookmarkEnd w:id="0"/>
    </w:p>
    <w:p w:rsidR="00C01854" w:rsidRDefault="00C01854" w:rsidP="00FB114D">
      <w:pPr>
        <w:shd w:val="clear" w:color="auto" w:fill="FFFFFF" w:themeFill="background1"/>
        <w:jc w:val="center"/>
      </w:pPr>
    </w:p>
    <w:p w:rsidR="00130BFA" w:rsidRDefault="00130BFA" w:rsidP="00C01854">
      <w:pPr>
        <w:sectPr w:rsidR="00130BFA" w:rsidSect="00695881">
          <w:footerReference w:type="default" r:id="rId8"/>
          <w:pgSz w:w="11906" w:h="16838"/>
          <w:pgMar w:top="993" w:right="566" w:bottom="709" w:left="1276" w:header="708" w:footer="708" w:gutter="0"/>
          <w:cols w:space="708"/>
          <w:docGrid w:linePitch="360"/>
        </w:sectPr>
      </w:pPr>
    </w:p>
    <w:p w:rsidR="00130BFA" w:rsidRDefault="00130BFA" w:rsidP="00130BFA">
      <w:pPr>
        <w:jc w:val="center"/>
        <w:rPr>
          <w:sz w:val="24"/>
        </w:rPr>
      </w:pPr>
      <w:r w:rsidRPr="00130BFA">
        <w:rPr>
          <w:sz w:val="24"/>
        </w:rPr>
        <w:lastRenderedPageBreak/>
        <w:t>Приложение №1</w:t>
      </w:r>
      <w:r>
        <w:rPr>
          <w:sz w:val="24"/>
        </w:rPr>
        <w:t xml:space="preserve"> </w:t>
      </w:r>
    </w:p>
    <w:p w:rsidR="00C01854" w:rsidRDefault="00130BFA" w:rsidP="00130BFA">
      <w:pPr>
        <w:jc w:val="center"/>
        <w:rPr>
          <w:sz w:val="24"/>
          <w:szCs w:val="24"/>
        </w:rPr>
      </w:pPr>
      <w:r w:rsidRPr="001D45A4">
        <w:rPr>
          <w:sz w:val="24"/>
          <w:szCs w:val="24"/>
        </w:rPr>
        <w:t>Краткая характеристика объекта</w:t>
      </w:r>
    </w:p>
    <w:p w:rsidR="00130BFA" w:rsidRDefault="00130BFA" w:rsidP="00130BFA">
      <w:pPr>
        <w:jc w:val="center"/>
        <w:rPr>
          <w:sz w:val="24"/>
          <w:szCs w:val="24"/>
        </w:rPr>
      </w:pPr>
    </w:p>
    <w:tbl>
      <w:tblPr>
        <w:tblStyle w:val="af3"/>
        <w:tblW w:w="15701" w:type="dxa"/>
        <w:tblLayout w:type="fixed"/>
        <w:tblLook w:val="04A0" w:firstRow="1" w:lastRow="0" w:firstColumn="1" w:lastColumn="0" w:noHBand="0" w:noVBand="1"/>
      </w:tblPr>
      <w:tblGrid>
        <w:gridCol w:w="560"/>
        <w:gridCol w:w="1844"/>
        <w:gridCol w:w="1248"/>
        <w:gridCol w:w="1276"/>
        <w:gridCol w:w="1134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61DFE" w:rsidTr="009F5E83">
        <w:tc>
          <w:tcPr>
            <w:tcW w:w="560" w:type="dxa"/>
            <w:vMerge w:val="restart"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</w:pPr>
            <w:r w:rsidRPr="00695881">
              <w:t>№</w:t>
            </w:r>
          </w:p>
        </w:tc>
        <w:tc>
          <w:tcPr>
            <w:tcW w:w="1844" w:type="dxa"/>
            <w:vMerge w:val="restart"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</w:pPr>
            <w:r w:rsidRPr="00695881">
              <w:t>Позиция</w:t>
            </w:r>
          </w:p>
        </w:tc>
        <w:tc>
          <w:tcPr>
            <w:tcW w:w="1248" w:type="dxa"/>
            <w:vMerge w:val="restart"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</w:pPr>
            <w:r w:rsidRPr="00695881">
              <w:t>Диаметр</w:t>
            </w:r>
            <w:r w:rsidR="00405F87" w:rsidRPr="00695881">
              <w:t xml:space="preserve"> трубки</w:t>
            </w:r>
            <w:r w:rsidRPr="00695881">
              <w:t>, мм</w:t>
            </w:r>
          </w:p>
        </w:tc>
        <w:tc>
          <w:tcPr>
            <w:tcW w:w="1276" w:type="dxa"/>
            <w:vMerge w:val="restart"/>
            <w:vAlign w:val="center"/>
          </w:tcPr>
          <w:p w:rsidR="00DA695C" w:rsidRPr="00695881" w:rsidRDefault="00405F87" w:rsidP="00DA695C">
            <w:pPr>
              <w:spacing w:before="120" w:after="120"/>
              <w:jc w:val="center"/>
            </w:pPr>
            <w:r w:rsidRPr="00695881">
              <w:t>Количество трубок</w:t>
            </w:r>
            <w:r w:rsidR="00DA695C" w:rsidRPr="00695881">
              <w:t xml:space="preserve">, мм </w:t>
            </w:r>
          </w:p>
        </w:tc>
        <w:tc>
          <w:tcPr>
            <w:tcW w:w="1134" w:type="dxa"/>
            <w:vMerge w:val="restart"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</w:pPr>
            <w:r w:rsidRPr="00695881">
              <w:t>Длина трубок</w:t>
            </w:r>
            <w:r w:rsidR="00405F87" w:rsidRPr="00695881">
              <w:t xml:space="preserve"> (прям. участок)</w:t>
            </w:r>
            <w:r w:rsidRPr="00695881">
              <w:t>, мм</w:t>
            </w:r>
          </w:p>
        </w:tc>
        <w:tc>
          <w:tcPr>
            <w:tcW w:w="992" w:type="dxa"/>
            <w:vMerge w:val="restart"/>
            <w:vAlign w:val="center"/>
          </w:tcPr>
          <w:p w:rsidR="00DA695C" w:rsidRPr="00695881" w:rsidRDefault="00405F87" w:rsidP="00130BFA">
            <w:pPr>
              <w:spacing w:before="120" w:after="120"/>
              <w:jc w:val="center"/>
              <w:rPr>
                <w:vertAlign w:val="superscript"/>
              </w:rPr>
            </w:pPr>
            <w:r w:rsidRPr="00695881">
              <w:t>Тип пучка</w:t>
            </w:r>
          </w:p>
        </w:tc>
        <w:tc>
          <w:tcPr>
            <w:tcW w:w="4253" w:type="dxa"/>
            <w:gridSpan w:val="5"/>
            <w:vAlign w:val="center"/>
          </w:tcPr>
          <w:p w:rsidR="00DA695C" w:rsidRPr="00695881" w:rsidRDefault="00761DFE" w:rsidP="00DA695C">
            <w:pPr>
              <w:spacing w:before="120" w:after="120"/>
              <w:jc w:val="center"/>
            </w:pPr>
            <w:r w:rsidRPr="00695881">
              <w:t>Трубное</w:t>
            </w:r>
            <w:r w:rsidR="00DA695C" w:rsidRPr="00695881">
              <w:rPr>
                <w:szCs w:val="24"/>
              </w:rPr>
              <w:t xml:space="preserve"> пространство:</w:t>
            </w:r>
          </w:p>
        </w:tc>
        <w:tc>
          <w:tcPr>
            <w:tcW w:w="4394" w:type="dxa"/>
            <w:gridSpan w:val="5"/>
            <w:vAlign w:val="center"/>
          </w:tcPr>
          <w:p w:rsidR="00DA695C" w:rsidRPr="00695881" w:rsidRDefault="00761DFE" w:rsidP="00130BFA">
            <w:pPr>
              <w:spacing w:before="120" w:after="120"/>
              <w:jc w:val="center"/>
            </w:pPr>
            <w:r w:rsidRPr="00695881">
              <w:rPr>
                <w:szCs w:val="24"/>
              </w:rPr>
              <w:t>Межтрубное</w:t>
            </w:r>
            <w:r w:rsidR="00DA695C" w:rsidRPr="00695881">
              <w:t xml:space="preserve"> пространство</w:t>
            </w:r>
          </w:p>
        </w:tc>
      </w:tr>
      <w:tr w:rsidR="00405F87" w:rsidTr="009F5E83">
        <w:tc>
          <w:tcPr>
            <w:tcW w:w="560" w:type="dxa"/>
            <w:vMerge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95C" w:rsidRPr="00695881" w:rsidRDefault="00DA695C" w:rsidP="00DA695C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Траб</w:t>
            </w:r>
            <w:proofErr w:type="spellEnd"/>
            <w:r w:rsidRPr="00695881">
              <w:rPr>
                <w:szCs w:val="24"/>
              </w:rPr>
              <w:t xml:space="preserve">.  °С                            </w:t>
            </w:r>
          </w:p>
        </w:tc>
        <w:tc>
          <w:tcPr>
            <w:tcW w:w="850" w:type="dxa"/>
          </w:tcPr>
          <w:p w:rsidR="00DA695C" w:rsidRPr="00695881" w:rsidRDefault="00DA695C" w:rsidP="00DA695C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Трасч</w:t>
            </w:r>
            <w:proofErr w:type="spellEnd"/>
            <w:r w:rsidRPr="00695881">
              <w:rPr>
                <w:szCs w:val="24"/>
              </w:rPr>
              <w:t xml:space="preserve">. °С                                        </w:t>
            </w:r>
          </w:p>
        </w:tc>
        <w:tc>
          <w:tcPr>
            <w:tcW w:w="851" w:type="dxa"/>
            <w:vAlign w:val="center"/>
          </w:tcPr>
          <w:p w:rsidR="00DA695C" w:rsidRPr="00695881" w:rsidRDefault="00DA695C" w:rsidP="00DA695C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Рраб</w:t>
            </w:r>
            <w:proofErr w:type="spellEnd"/>
            <w:r w:rsidRPr="00695881">
              <w:rPr>
                <w:szCs w:val="24"/>
              </w:rPr>
              <w:t>. МПа</w:t>
            </w:r>
          </w:p>
        </w:tc>
        <w:tc>
          <w:tcPr>
            <w:tcW w:w="850" w:type="dxa"/>
            <w:vAlign w:val="center"/>
          </w:tcPr>
          <w:p w:rsidR="00DA695C" w:rsidRPr="00695881" w:rsidRDefault="00DA695C" w:rsidP="00DA695C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Ррасч</w:t>
            </w:r>
            <w:proofErr w:type="spellEnd"/>
            <w:r w:rsidRPr="00695881">
              <w:rPr>
                <w:szCs w:val="24"/>
              </w:rPr>
              <w:t xml:space="preserve">. МПа                                     </w:t>
            </w:r>
          </w:p>
        </w:tc>
        <w:tc>
          <w:tcPr>
            <w:tcW w:w="851" w:type="dxa"/>
            <w:vAlign w:val="center"/>
          </w:tcPr>
          <w:p w:rsidR="00DA695C" w:rsidRPr="00695881" w:rsidRDefault="00DA695C" w:rsidP="00DA695C">
            <w:pPr>
              <w:spacing w:before="120" w:after="120"/>
              <w:jc w:val="center"/>
            </w:pPr>
            <w:r w:rsidRPr="00695881">
              <w:rPr>
                <w:szCs w:val="24"/>
              </w:rPr>
              <w:t>Объем: м</w:t>
            </w:r>
            <w:r w:rsidRPr="00695881">
              <w:rPr>
                <w:szCs w:val="24"/>
                <w:vertAlign w:val="superscript"/>
              </w:rPr>
              <w:t>3</w:t>
            </w:r>
            <w:r w:rsidRPr="00695881">
              <w:rPr>
                <w:szCs w:val="24"/>
              </w:rPr>
              <w:t xml:space="preserve"> </w:t>
            </w:r>
            <w:r w:rsidRPr="00695881">
              <w:rPr>
                <w:szCs w:val="24"/>
                <w:lang w:val="en-US"/>
              </w:rPr>
              <w:t xml:space="preserve">                                        </w:t>
            </w:r>
          </w:p>
        </w:tc>
        <w:tc>
          <w:tcPr>
            <w:tcW w:w="850" w:type="dxa"/>
          </w:tcPr>
          <w:p w:rsidR="00DA695C" w:rsidRPr="00695881" w:rsidRDefault="00DA695C" w:rsidP="00130BFA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Траб</w:t>
            </w:r>
            <w:proofErr w:type="spellEnd"/>
            <w:r w:rsidRPr="00695881">
              <w:rPr>
                <w:szCs w:val="24"/>
              </w:rPr>
              <w:t xml:space="preserve">. °С                            </w:t>
            </w:r>
          </w:p>
        </w:tc>
        <w:tc>
          <w:tcPr>
            <w:tcW w:w="851" w:type="dxa"/>
          </w:tcPr>
          <w:p w:rsidR="00DA695C" w:rsidRPr="00695881" w:rsidRDefault="00DA695C" w:rsidP="00130BFA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Трасч</w:t>
            </w:r>
            <w:proofErr w:type="spellEnd"/>
            <w:r w:rsidRPr="00695881">
              <w:rPr>
                <w:szCs w:val="24"/>
              </w:rPr>
              <w:t xml:space="preserve">. °С                                        </w:t>
            </w:r>
          </w:p>
        </w:tc>
        <w:tc>
          <w:tcPr>
            <w:tcW w:w="850" w:type="dxa"/>
          </w:tcPr>
          <w:p w:rsidR="00DA695C" w:rsidRPr="00695881" w:rsidRDefault="00DA695C" w:rsidP="00130BFA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Рраб</w:t>
            </w:r>
            <w:proofErr w:type="spellEnd"/>
            <w:r w:rsidRPr="00695881">
              <w:rPr>
                <w:szCs w:val="24"/>
              </w:rPr>
              <w:t>. МПа</w:t>
            </w:r>
          </w:p>
        </w:tc>
        <w:tc>
          <w:tcPr>
            <w:tcW w:w="851" w:type="dxa"/>
          </w:tcPr>
          <w:p w:rsidR="00DA695C" w:rsidRPr="00695881" w:rsidRDefault="00DA695C" w:rsidP="00130BFA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Ррасч</w:t>
            </w:r>
            <w:proofErr w:type="spellEnd"/>
            <w:r w:rsidRPr="00695881">
              <w:rPr>
                <w:szCs w:val="24"/>
              </w:rPr>
              <w:t xml:space="preserve">. МПа                                     </w:t>
            </w:r>
          </w:p>
        </w:tc>
        <w:tc>
          <w:tcPr>
            <w:tcW w:w="992" w:type="dxa"/>
          </w:tcPr>
          <w:p w:rsidR="00DA695C" w:rsidRPr="00695881" w:rsidRDefault="00DA695C" w:rsidP="00130BFA">
            <w:pPr>
              <w:spacing w:before="120" w:after="120"/>
              <w:jc w:val="center"/>
            </w:pPr>
            <w:r w:rsidRPr="00695881">
              <w:rPr>
                <w:szCs w:val="24"/>
              </w:rPr>
              <w:t>Объем: м</w:t>
            </w:r>
            <w:r w:rsidRPr="00695881">
              <w:rPr>
                <w:szCs w:val="24"/>
                <w:vertAlign w:val="superscript"/>
              </w:rPr>
              <w:t>3</w:t>
            </w:r>
            <w:r w:rsidRPr="00695881">
              <w:rPr>
                <w:szCs w:val="24"/>
              </w:rPr>
              <w:t xml:space="preserve"> </w:t>
            </w:r>
            <w:r w:rsidRPr="00695881">
              <w:rPr>
                <w:szCs w:val="24"/>
                <w:lang w:val="en-US"/>
              </w:rPr>
              <w:t xml:space="preserve">                                        </w:t>
            </w:r>
          </w:p>
        </w:tc>
      </w:tr>
      <w:tr w:rsidR="00405F87" w:rsidTr="009F5E83">
        <w:tc>
          <w:tcPr>
            <w:tcW w:w="560" w:type="dxa"/>
            <w:vAlign w:val="center"/>
          </w:tcPr>
          <w:p w:rsidR="00DA695C" w:rsidRPr="00695881" w:rsidRDefault="009F5E83" w:rsidP="00DA695C">
            <w:pPr>
              <w:spacing w:before="120" w:after="120"/>
              <w:jc w:val="center"/>
            </w:pPr>
            <w:r w:rsidRPr="00695881">
              <w:t>1</w:t>
            </w:r>
          </w:p>
        </w:tc>
        <w:tc>
          <w:tcPr>
            <w:tcW w:w="1844" w:type="dxa"/>
            <w:vAlign w:val="center"/>
          </w:tcPr>
          <w:p w:rsidR="00DA695C" w:rsidRPr="00695881" w:rsidRDefault="00DA695C" w:rsidP="00DA695C">
            <w:pPr>
              <w:spacing w:before="120" w:after="120"/>
              <w:jc w:val="center"/>
            </w:pPr>
            <w:r w:rsidRPr="00695881">
              <w:t>208-10-Е-005</w:t>
            </w:r>
          </w:p>
        </w:tc>
        <w:tc>
          <w:tcPr>
            <w:tcW w:w="1248" w:type="dxa"/>
            <w:vAlign w:val="center"/>
          </w:tcPr>
          <w:p w:rsidR="00DA695C" w:rsidRPr="00695881" w:rsidRDefault="00A60BC7" w:rsidP="00DA695C">
            <w:pPr>
              <w:spacing w:before="120" w:after="120"/>
              <w:jc w:val="center"/>
            </w:pPr>
            <w:r w:rsidRPr="00695881">
              <w:t>20 х 2</w:t>
            </w:r>
          </w:p>
        </w:tc>
        <w:tc>
          <w:tcPr>
            <w:tcW w:w="1276" w:type="dxa"/>
            <w:vAlign w:val="center"/>
          </w:tcPr>
          <w:p w:rsidR="00DA695C" w:rsidRPr="00695881" w:rsidRDefault="00A60BC7" w:rsidP="00DA695C">
            <w:pPr>
              <w:spacing w:before="120" w:after="120"/>
              <w:jc w:val="center"/>
            </w:pPr>
            <w:r w:rsidRPr="00695881">
              <w:t>124</w:t>
            </w:r>
          </w:p>
        </w:tc>
        <w:tc>
          <w:tcPr>
            <w:tcW w:w="1134" w:type="dxa"/>
            <w:vAlign w:val="center"/>
          </w:tcPr>
          <w:p w:rsidR="00DA695C" w:rsidRPr="00695881" w:rsidRDefault="00405F87" w:rsidP="00DA695C">
            <w:pPr>
              <w:spacing w:before="120" w:after="120"/>
              <w:jc w:val="center"/>
            </w:pPr>
            <w:r w:rsidRPr="00695881">
              <w:t>6000</w:t>
            </w:r>
          </w:p>
        </w:tc>
        <w:tc>
          <w:tcPr>
            <w:tcW w:w="992" w:type="dxa"/>
            <w:vAlign w:val="center"/>
          </w:tcPr>
          <w:p w:rsidR="00DA695C" w:rsidRPr="00695881" w:rsidRDefault="00405F87" w:rsidP="00DA695C">
            <w:pPr>
              <w:spacing w:before="120" w:after="120"/>
              <w:jc w:val="center"/>
            </w:pPr>
            <w:r w:rsidRPr="00695881">
              <w:rPr>
                <w:lang w:val="en-US"/>
              </w:rPr>
              <w:t>U</w:t>
            </w:r>
            <w:r w:rsidRPr="00695881">
              <w:t>-обр.</w:t>
            </w:r>
          </w:p>
        </w:tc>
        <w:tc>
          <w:tcPr>
            <w:tcW w:w="851" w:type="dxa"/>
            <w:vAlign w:val="center"/>
          </w:tcPr>
          <w:p w:rsidR="00DA695C" w:rsidRPr="00695881" w:rsidRDefault="00A55301" w:rsidP="00DA695C">
            <w:pPr>
              <w:spacing w:before="120" w:after="120"/>
              <w:jc w:val="center"/>
              <w:rPr>
                <w:lang w:val="en-US"/>
              </w:rPr>
            </w:pPr>
            <w:r w:rsidRPr="00695881">
              <w:rPr>
                <w:lang w:val="en-US"/>
              </w:rPr>
              <w:t>38</w:t>
            </w:r>
          </w:p>
        </w:tc>
        <w:tc>
          <w:tcPr>
            <w:tcW w:w="850" w:type="dxa"/>
          </w:tcPr>
          <w:p w:rsidR="00DA695C" w:rsidRPr="00695881" w:rsidRDefault="00A55301" w:rsidP="00DA695C">
            <w:pPr>
              <w:spacing w:before="120" w:after="120"/>
              <w:jc w:val="center"/>
              <w:rPr>
                <w:lang w:val="en-US"/>
              </w:rPr>
            </w:pPr>
            <w:r w:rsidRPr="00695881">
              <w:rPr>
                <w:lang w:val="en-US"/>
              </w:rPr>
              <w:t>120</w:t>
            </w:r>
          </w:p>
        </w:tc>
        <w:tc>
          <w:tcPr>
            <w:tcW w:w="851" w:type="dxa"/>
            <w:vAlign w:val="center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0,5</w:t>
            </w:r>
          </w:p>
        </w:tc>
        <w:tc>
          <w:tcPr>
            <w:tcW w:w="850" w:type="dxa"/>
            <w:vAlign w:val="center"/>
          </w:tcPr>
          <w:p w:rsidR="00DA695C" w:rsidRPr="00695881" w:rsidRDefault="00A55301" w:rsidP="00A55301">
            <w:pPr>
              <w:spacing w:before="120" w:after="120"/>
              <w:jc w:val="center"/>
              <w:rPr>
                <w:lang w:val="en-US"/>
              </w:rPr>
            </w:pPr>
            <w:r w:rsidRPr="00695881">
              <w:rPr>
                <w:lang w:val="en-US"/>
              </w:rPr>
              <w:t>1,6</w:t>
            </w:r>
          </w:p>
        </w:tc>
        <w:tc>
          <w:tcPr>
            <w:tcW w:w="851" w:type="dxa"/>
            <w:vAlign w:val="center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0,44</w:t>
            </w:r>
          </w:p>
        </w:tc>
        <w:tc>
          <w:tcPr>
            <w:tcW w:w="850" w:type="dxa"/>
          </w:tcPr>
          <w:p w:rsidR="00DA695C" w:rsidRPr="00695881" w:rsidRDefault="00A55301" w:rsidP="00DA695C">
            <w:pPr>
              <w:spacing w:before="120" w:after="120"/>
              <w:jc w:val="center"/>
              <w:rPr>
                <w:lang w:val="en-US"/>
              </w:rPr>
            </w:pPr>
            <w:r w:rsidRPr="00695881">
              <w:rPr>
                <w:lang w:val="en-US"/>
              </w:rPr>
              <w:t>40</w:t>
            </w:r>
          </w:p>
        </w:tc>
        <w:tc>
          <w:tcPr>
            <w:tcW w:w="851" w:type="dxa"/>
          </w:tcPr>
          <w:p w:rsidR="00DA695C" w:rsidRPr="00695881" w:rsidRDefault="00A55301" w:rsidP="00DA695C">
            <w:pPr>
              <w:spacing w:before="120" w:after="120"/>
              <w:jc w:val="center"/>
              <w:rPr>
                <w:lang w:val="en-US"/>
              </w:rPr>
            </w:pPr>
            <w:r w:rsidRPr="00695881">
              <w:rPr>
                <w:lang w:val="en-US"/>
              </w:rPr>
              <w:t>120</w:t>
            </w:r>
          </w:p>
        </w:tc>
        <w:tc>
          <w:tcPr>
            <w:tcW w:w="850" w:type="dxa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1,063</w:t>
            </w:r>
          </w:p>
        </w:tc>
        <w:tc>
          <w:tcPr>
            <w:tcW w:w="851" w:type="dxa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1,5</w:t>
            </w:r>
          </w:p>
        </w:tc>
        <w:tc>
          <w:tcPr>
            <w:tcW w:w="992" w:type="dxa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1,26</w:t>
            </w:r>
          </w:p>
        </w:tc>
      </w:tr>
      <w:tr w:rsidR="00761DFE" w:rsidTr="009F5E83">
        <w:tc>
          <w:tcPr>
            <w:tcW w:w="560" w:type="dxa"/>
            <w:vAlign w:val="center"/>
          </w:tcPr>
          <w:p w:rsidR="00DA695C" w:rsidRPr="00695881" w:rsidRDefault="009F5E83" w:rsidP="00DA695C">
            <w:pPr>
              <w:spacing w:before="120" w:after="120"/>
              <w:jc w:val="center"/>
            </w:pPr>
            <w:r w:rsidRPr="00695881">
              <w:t>2</w:t>
            </w:r>
          </w:p>
        </w:tc>
        <w:tc>
          <w:tcPr>
            <w:tcW w:w="1844" w:type="dxa"/>
            <w:vAlign w:val="center"/>
          </w:tcPr>
          <w:p w:rsidR="00DA695C" w:rsidRPr="00695881" w:rsidRDefault="00DA695C" w:rsidP="00DA695C">
            <w:pPr>
              <w:spacing w:before="120" w:after="120"/>
              <w:jc w:val="center"/>
            </w:pPr>
            <w:r w:rsidRPr="00695881">
              <w:t>208-10-Е-006 А/В</w:t>
            </w:r>
          </w:p>
        </w:tc>
        <w:tc>
          <w:tcPr>
            <w:tcW w:w="1248" w:type="dxa"/>
            <w:vAlign w:val="center"/>
          </w:tcPr>
          <w:p w:rsidR="00DA695C" w:rsidRPr="00695881" w:rsidRDefault="005507E3" w:rsidP="00DA695C">
            <w:pPr>
              <w:spacing w:before="120" w:after="120"/>
              <w:jc w:val="center"/>
            </w:pPr>
            <w:r w:rsidRPr="00695881">
              <w:t>20 х 2</w:t>
            </w:r>
          </w:p>
        </w:tc>
        <w:tc>
          <w:tcPr>
            <w:tcW w:w="1276" w:type="dxa"/>
            <w:vAlign w:val="center"/>
          </w:tcPr>
          <w:p w:rsidR="00DA695C" w:rsidRPr="00695881" w:rsidRDefault="005507E3" w:rsidP="00DA695C">
            <w:pPr>
              <w:spacing w:before="120" w:after="120"/>
              <w:jc w:val="center"/>
            </w:pPr>
            <w:r w:rsidRPr="00695881">
              <w:t>61 (х2)</w:t>
            </w:r>
          </w:p>
        </w:tc>
        <w:tc>
          <w:tcPr>
            <w:tcW w:w="1134" w:type="dxa"/>
            <w:vAlign w:val="center"/>
          </w:tcPr>
          <w:p w:rsidR="00DA695C" w:rsidRPr="00695881" w:rsidRDefault="005507E3" w:rsidP="00DA695C">
            <w:pPr>
              <w:spacing w:before="120" w:after="120"/>
              <w:jc w:val="center"/>
            </w:pPr>
            <w:r w:rsidRPr="00695881">
              <w:t>6000</w:t>
            </w:r>
          </w:p>
        </w:tc>
        <w:tc>
          <w:tcPr>
            <w:tcW w:w="992" w:type="dxa"/>
            <w:vAlign w:val="center"/>
          </w:tcPr>
          <w:p w:rsidR="00DA695C" w:rsidRPr="00695881" w:rsidRDefault="005507E3" w:rsidP="00DA695C">
            <w:pPr>
              <w:spacing w:before="120" w:after="120"/>
              <w:jc w:val="center"/>
            </w:pPr>
            <w:r w:rsidRPr="00695881">
              <w:rPr>
                <w:lang w:val="en-US"/>
              </w:rPr>
              <w:t>U</w:t>
            </w:r>
            <w:r w:rsidRPr="00695881">
              <w:t>-обр.</w:t>
            </w:r>
          </w:p>
        </w:tc>
        <w:tc>
          <w:tcPr>
            <w:tcW w:w="851" w:type="dxa"/>
            <w:vAlign w:val="center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0" w:type="dxa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1" w:type="dxa"/>
            <w:vAlign w:val="center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0,5</w:t>
            </w:r>
          </w:p>
        </w:tc>
        <w:tc>
          <w:tcPr>
            <w:tcW w:w="850" w:type="dxa"/>
            <w:vAlign w:val="center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1,7</w:t>
            </w:r>
          </w:p>
        </w:tc>
        <w:tc>
          <w:tcPr>
            <w:tcW w:w="851" w:type="dxa"/>
            <w:vAlign w:val="center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0,42</w:t>
            </w:r>
          </w:p>
        </w:tc>
        <w:tc>
          <w:tcPr>
            <w:tcW w:w="850" w:type="dxa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1" w:type="dxa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140</w:t>
            </w:r>
          </w:p>
        </w:tc>
        <w:tc>
          <w:tcPr>
            <w:tcW w:w="850" w:type="dxa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1,37</w:t>
            </w:r>
          </w:p>
        </w:tc>
        <w:tc>
          <w:tcPr>
            <w:tcW w:w="851" w:type="dxa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2,2</w:t>
            </w:r>
          </w:p>
        </w:tc>
        <w:tc>
          <w:tcPr>
            <w:tcW w:w="992" w:type="dxa"/>
          </w:tcPr>
          <w:p w:rsidR="00DA695C" w:rsidRPr="00695881" w:rsidRDefault="00A55301" w:rsidP="00DA695C">
            <w:pPr>
              <w:spacing w:before="120" w:after="120"/>
              <w:jc w:val="center"/>
            </w:pPr>
            <w:r w:rsidRPr="00695881">
              <w:t>1,1</w:t>
            </w: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695881" w:rsidRDefault="00695881" w:rsidP="00761DFE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1844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t>208-10-Е-008 А/В</w:t>
            </w:r>
          </w:p>
        </w:tc>
        <w:tc>
          <w:tcPr>
            <w:tcW w:w="1248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t>20 х 2</w:t>
            </w:r>
          </w:p>
        </w:tc>
        <w:tc>
          <w:tcPr>
            <w:tcW w:w="1276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t>56</w:t>
            </w:r>
            <w:r w:rsidR="00A55301" w:rsidRPr="00695881">
              <w:t xml:space="preserve"> (х2)</w:t>
            </w:r>
          </w:p>
        </w:tc>
        <w:tc>
          <w:tcPr>
            <w:tcW w:w="1134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t>6000</w:t>
            </w:r>
          </w:p>
        </w:tc>
        <w:tc>
          <w:tcPr>
            <w:tcW w:w="992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rPr>
                <w:lang w:val="en-US"/>
              </w:rPr>
              <w:t>U</w:t>
            </w:r>
            <w:r w:rsidRPr="00695881">
              <w:t>-обр.</w:t>
            </w:r>
          </w:p>
        </w:tc>
        <w:tc>
          <w:tcPr>
            <w:tcW w:w="851" w:type="dxa"/>
            <w:vAlign w:val="center"/>
          </w:tcPr>
          <w:p w:rsidR="00761DFE" w:rsidRPr="00695881" w:rsidRDefault="00A55301" w:rsidP="00761DFE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0" w:type="dxa"/>
          </w:tcPr>
          <w:p w:rsidR="00761DFE" w:rsidRPr="00695881" w:rsidRDefault="00A55301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1" w:type="dxa"/>
            <w:vAlign w:val="center"/>
          </w:tcPr>
          <w:p w:rsidR="00761DFE" w:rsidRPr="00695881" w:rsidRDefault="00A55301" w:rsidP="00761DFE">
            <w:pPr>
              <w:spacing w:before="120" w:after="120"/>
              <w:jc w:val="center"/>
            </w:pPr>
            <w:r w:rsidRPr="00695881">
              <w:t>0,5</w:t>
            </w:r>
          </w:p>
        </w:tc>
        <w:tc>
          <w:tcPr>
            <w:tcW w:w="850" w:type="dxa"/>
            <w:vAlign w:val="center"/>
          </w:tcPr>
          <w:p w:rsidR="00761DFE" w:rsidRPr="00695881" w:rsidRDefault="006B29DE" w:rsidP="00761DFE">
            <w:pPr>
              <w:spacing w:before="120" w:after="120"/>
              <w:jc w:val="center"/>
            </w:pPr>
            <w:r w:rsidRPr="00695881">
              <w:t>3,85</w:t>
            </w:r>
          </w:p>
        </w:tc>
        <w:tc>
          <w:tcPr>
            <w:tcW w:w="851" w:type="dxa"/>
            <w:vAlign w:val="center"/>
          </w:tcPr>
          <w:p w:rsidR="00761DFE" w:rsidRPr="00695881" w:rsidRDefault="006B29DE" w:rsidP="00761DFE">
            <w:pPr>
              <w:spacing w:before="120" w:after="120"/>
              <w:jc w:val="center"/>
            </w:pPr>
            <w:r w:rsidRPr="00695881">
              <w:t>0,2</w:t>
            </w:r>
          </w:p>
        </w:tc>
        <w:tc>
          <w:tcPr>
            <w:tcW w:w="850" w:type="dxa"/>
          </w:tcPr>
          <w:p w:rsidR="00761DFE" w:rsidRPr="00695881" w:rsidRDefault="00A55301" w:rsidP="00761DFE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1" w:type="dxa"/>
          </w:tcPr>
          <w:p w:rsidR="00761DFE" w:rsidRPr="00695881" w:rsidRDefault="00A55301" w:rsidP="00761DFE">
            <w:pPr>
              <w:spacing w:before="120" w:after="120"/>
              <w:jc w:val="center"/>
            </w:pPr>
            <w:r w:rsidRPr="00695881">
              <w:t>140</w:t>
            </w:r>
          </w:p>
        </w:tc>
        <w:tc>
          <w:tcPr>
            <w:tcW w:w="850" w:type="dxa"/>
          </w:tcPr>
          <w:p w:rsidR="00761DFE" w:rsidRPr="00695881" w:rsidRDefault="006B29DE" w:rsidP="00761DFE">
            <w:pPr>
              <w:spacing w:before="120" w:after="120"/>
              <w:jc w:val="center"/>
            </w:pPr>
            <w:r w:rsidRPr="00695881">
              <w:t>4,268</w:t>
            </w:r>
          </w:p>
        </w:tc>
        <w:tc>
          <w:tcPr>
            <w:tcW w:w="851" w:type="dxa"/>
          </w:tcPr>
          <w:p w:rsidR="00761DFE" w:rsidRPr="00695881" w:rsidRDefault="006B29DE" w:rsidP="00761DFE">
            <w:pPr>
              <w:spacing w:before="120" w:after="120"/>
              <w:jc w:val="center"/>
            </w:pPr>
            <w:r w:rsidRPr="00695881">
              <w:t>5</w:t>
            </w:r>
          </w:p>
        </w:tc>
        <w:tc>
          <w:tcPr>
            <w:tcW w:w="992" w:type="dxa"/>
          </w:tcPr>
          <w:p w:rsidR="00761DFE" w:rsidRPr="00695881" w:rsidRDefault="006B29DE" w:rsidP="00761DFE">
            <w:pPr>
              <w:spacing w:before="120" w:after="120"/>
              <w:jc w:val="center"/>
            </w:pPr>
            <w:r w:rsidRPr="00695881">
              <w:t>0,56</w:t>
            </w: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695881" w:rsidRDefault="00695881" w:rsidP="00761DFE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844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t>208-20-Е-008 А/В</w:t>
            </w:r>
          </w:p>
        </w:tc>
        <w:tc>
          <w:tcPr>
            <w:tcW w:w="1248" w:type="dxa"/>
            <w:vAlign w:val="center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20 х 2</w:t>
            </w:r>
          </w:p>
        </w:tc>
        <w:tc>
          <w:tcPr>
            <w:tcW w:w="1276" w:type="dxa"/>
            <w:vAlign w:val="center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82 (х2)</w:t>
            </w:r>
          </w:p>
        </w:tc>
        <w:tc>
          <w:tcPr>
            <w:tcW w:w="1134" w:type="dxa"/>
            <w:vAlign w:val="center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3000</w:t>
            </w:r>
          </w:p>
        </w:tc>
        <w:tc>
          <w:tcPr>
            <w:tcW w:w="992" w:type="dxa"/>
            <w:vAlign w:val="center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U-обр.</w:t>
            </w:r>
          </w:p>
        </w:tc>
        <w:tc>
          <w:tcPr>
            <w:tcW w:w="851" w:type="dxa"/>
            <w:vAlign w:val="center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0" w:type="dxa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1" w:type="dxa"/>
            <w:vAlign w:val="center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0,5</w:t>
            </w:r>
          </w:p>
        </w:tc>
        <w:tc>
          <w:tcPr>
            <w:tcW w:w="850" w:type="dxa"/>
            <w:vAlign w:val="center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1,6</w:t>
            </w:r>
          </w:p>
        </w:tc>
        <w:tc>
          <w:tcPr>
            <w:tcW w:w="851" w:type="dxa"/>
            <w:vAlign w:val="center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0,4</w:t>
            </w:r>
          </w:p>
        </w:tc>
        <w:tc>
          <w:tcPr>
            <w:tcW w:w="850" w:type="dxa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1" w:type="dxa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0" w:type="dxa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1,417</w:t>
            </w:r>
          </w:p>
        </w:tc>
        <w:tc>
          <w:tcPr>
            <w:tcW w:w="851" w:type="dxa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1,85</w:t>
            </w:r>
          </w:p>
        </w:tc>
        <w:tc>
          <w:tcPr>
            <w:tcW w:w="992" w:type="dxa"/>
          </w:tcPr>
          <w:p w:rsidR="00761DFE" w:rsidRPr="00695881" w:rsidRDefault="00920F37" w:rsidP="00761DFE">
            <w:pPr>
              <w:spacing w:before="120" w:after="120"/>
              <w:jc w:val="center"/>
            </w:pPr>
            <w:r w:rsidRPr="00695881">
              <w:t>0,96</w:t>
            </w: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695881" w:rsidRDefault="00695881" w:rsidP="00761DFE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1844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t>208-20-Е-010 А/В</w:t>
            </w:r>
          </w:p>
        </w:tc>
        <w:tc>
          <w:tcPr>
            <w:tcW w:w="1248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20 х 2</w:t>
            </w:r>
          </w:p>
        </w:tc>
        <w:tc>
          <w:tcPr>
            <w:tcW w:w="1276" w:type="dxa"/>
            <w:vAlign w:val="center"/>
          </w:tcPr>
          <w:p w:rsidR="00761DFE" w:rsidRPr="00695881" w:rsidRDefault="00A15A54" w:rsidP="00A15A54">
            <w:pPr>
              <w:spacing w:before="120" w:after="120"/>
              <w:jc w:val="center"/>
            </w:pPr>
            <w:r w:rsidRPr="00695881">
              <w:t>42 (х2)</w:t>
            </w:r>
          </w:p>
        </w:tc>
        <w:tc>
          <w:tcPr>
            <w:tcW w:w="1134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6000</w:t>
            </w:r>
          </w:p>
        </w:tc>
        <w:tc>
          <w:tcPr>
            <w:tcW w:w="992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U-обр.</w:t>
            </w:r>
          </w:p>
        </w:tc>
        <w:tc>
          <w:tcPr>
            <w:tcW w:w="851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35</w:t>
            </w:r>
          </w:p>
        </w:tc>
        <w:tc>
          <w:tcPr>
            <w:tcW w:w="850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1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0,5</w:t>
            </w:r>
          </w:p>
        </w:tc>
        <w:tc>
          <w:tcPr>
            <w:tcW w:w="850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1,65</w:t>
            </w:r>
          </w:p>
        </w:tc>
        <w:tc>
          <w:tcPr>
            <w:tcW w:w="851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0,32</w:t>
            </w:r>
          </w:p>
        </w:tc>
        <w:tc>
          <w:tcPr>
            <w:tcW w:w="850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35</w:t>
            </w:r>
          </w:p>
        </w:tc>
        <w:tc>
          <w:tcPr>
            <w:tcW w:w="851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0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1,4</w:t>
            </w:r>
          </w:p>
        </w:tc>
        <w:tc>
          <w:tcPr>
            <w:tcW w:w="851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2,1</w:t>
            </w:r>
          </w:p>
        </w:tc>
        <w:tc>
          <w:tcPr>
            <w:tcW w:w="992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1,24</w:t>
            </w: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695881" w:rsidRDefault="00695881" w:rsidP="00761DF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844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t>208-20-Е-012 А/В</w:t>
            </w:r>
          </w:p>
        </w:tc>
        <w:tc>
          <w:tcPr>
            <w:tcW w:w="1248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20 х 2</w:t>
            </w:r>
          </w:p>
        </w:tc>
        <w:tc>
          <w:tcPr>
            <w:tcW w:w="1276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36 (х2)</w:t>
            </w:r>
          </w:p>
        </w:tc>
        <w:tc>
          <w:tcPr>
            <w:tcW w:w="1134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3000</w:t>
            </w:r>
          </w:p>
        </w:tc>
        <w:tc>
          <w:tcPr>
            <w:tcW w:w="992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U-обр.</w:t>
            </w:r>
          </w:p>
        </w:tc>
        <w:tc>
          <w:tcPr>
            <w:tcW w:w="851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0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1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0,5</w:t>
            </w:r>
          </w:p>
        </w:tc>
        <w:tc>
          <w:tcPr>
            <w:tcW w:w="850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1,65</w:t>
            </w:r>
          </w:p>
        </w:tc>
        <w:tc>
          <w:tcPr>
            <w:tcW w:w="851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0,148</w:t>
            </w:r>
          </w:p>
        </w:tc>
        <w:tc>
          <w:tcPr>
            <w:tcW w:w="850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35</w:t>
            </w:r>
          </w:p>
        </w:tc>
        <w:tc>
          <w:tcPr>
            <w:tcW w:w="851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160</w:t>
            </w:r>
          </w:p>
        </w:tc>
        <w:tc>
          <w:tcPr>
            <w:tcW w:w="850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0,903</w:t>
            </w:r>
          </w:p>
        </w:tc>
        <w:tc>
          <w:tcPr>
            <w:tcW w:w="851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2,1</w:t>
            </w:r>
          </w:p>
        </w:tc>
        <w:tc>
          <w:tcPr>
            <w:tcW w:w="992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0,306</w:t>
            </w: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695881" w:rsidRDefault="00695881" w:rsidP="00761DFE">
            <w:pPr>
              <w:spacing w:before="120" w:after="120"/>
              <w:jc w:val="center"/>
            </w:pPr>
            <w:r>
              <w:t>7</w:t>
            </w:r>
          </w:p>
        </w:tc>
        <w:tc>
          <w:tcPr>
            <w:tcW w:w="1844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t>208-30-Е-003</w:t>
            </w:r>
          </w:p>
        </w:tc>
        <w:tc>
          <w:tcPr>
            <w:tcW w:w="1248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20 х 2</w:t>
            </w:r>
          </w:p>
        </w:tc>
        <w:tc>
          <w:tcPr>
            <w:tcW w:w="1276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152</w:t>
            </w:r>
          </w:p>
        </w:tc>
        <w:tc>
          <w:tcPr>
            <w:tcW w:w="1134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6000</w:t>
            </w:r>
          </w:p>
        </w:tc>
        <w:tc>
          <w:tcPr>
            <w:tcW w:w="992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U-обр.</w:t>
            </w:r>
          </w:p>
        </w:tc>
        <w:tc>
          <w:tcPr>
            <w:tcW w:w="851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0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1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0,5</w:t>
            </w:r>
          </w:p>
        </w:tc>
        <w:tc>
          <w:tcPr>
            <w:tcW w:w="850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2,35</w:t>
            </w:r>
          </w:p>
        </w:tc>
        <w:tc>
          <w:tcPr>
            <w:tcW w:w="851" w:type="dxa"/>
            <w:vAlign w:val="center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0,6</w:t>
            </w:r>
          </w:p>
        </w:tc>
        <w:tc>
          <w:tcPr>
            <w:tcW w:w="850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1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0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2,502</w:t>
            </w:r>
          </w:p>
        </w:tc>
        <w:tc>
          <w:tcPr>
            <w:tcW w:w="851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3,05</w:t>
            </w:r>
          </w:p>
        </w:tc>
        <w:tc>
          <w:tcPr>
            <w:tcW w:w="992" w:type="dxa"/>
          </w:tcPr>
          <w:p w:rsidR="00761DFE" w:rsidRPr="00695881" w:rsidRDefault="00A15A54" w:rsidP="00761DFE">
            <w:pPr>
              <w:spacing w:before="120" w:after="120"/>
              <w:jc w:val="center"/>
            </w:pPr>
            <w:r w:rsidRPr="00695881">
              <w:t>1,8</w:t>
            </w: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695881" w:rsidRDefault="00695881" w:rsidP="00761DFE">
            <w:pPr>
              <w:spacing w:before="120" w:after="120"/>
              <w:jc w:val="center"/>
            </w:pPr>
            <w:r>
              <w:t>8</w:t>
            </w:r>
          </w:p>
        </w:tc>
        <w:tc>
          <w:tcPr>
            <w:tcW w:w="1844" w:type="dxa"/>
            <w:vAlign w:val="center"/>
          </w:tcPr>
          <w:p w:rsidR="00761DFE" w:rsidRPr="00695881" w:rsidRDefault="00761DFE" w:rsidP="00761DFE">
            <w:pPr>
              <w:spacing w:before="120" w:after="120"/>
              <w:jc w:val="center"/>
            </w:pPr>
            <w:r w:rsidRPr="00695881">
              <w:t>208-30-Е-005 А/В</w:t>
            </w:r>
          </w:p>
        </w:tc>
        <w:tc>
          <w:tcPr>
            <w:tcW w:w="1248" w:type="dxa"/>
            <w:vAlign w:val="center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20 х 2</w:t>
            </w:r>
          </w:p>
        </w:tc>
        <w:tc>
          <w:tcPr>
            <w:tcW w:w="1276" w:type="dxa"/>
            <w:vAlign w:val="center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59 (х2)</w:t>
            </w:r>
          </w:p>
        </w:tc>
        <w:tc>
          <w:tcPr>
            <w:tcW w:w="1134" w:type="dxa"/>
            <w:vAlign w:val="center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6000</w:t>
            </w:r>
          </w:p>
        </w:tc>
        <w:tc>
          <w:tcPr>
            <w:tcW w:w="992" w:type="dxa"/>
            <w:vAlign w:val="center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U-обр.</w:t>
            </w:r>
          </w:p>
        </w:tc>
        <w:tc>
          <w:tcPr>
            <w:tcW w:w="851" w:type="dxa"/>
            <w:vAlign w:val="center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0" w:type="dxa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1" w:type="dxa"/>
            <w:vAlign w:val="center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0,5</w:t>
            </w:r>
          </w:p>
        </w:tc>
        <w:tc>
          <w:tcPr>
            <w:tcW w:w="850" w:type="dxa"/>
            <w:vAlign w:val="center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1,6</w:t>
            </w:r>
          </w:p>
        </w:tc>
        <w:tc>
          <w:tcPr>
            <w:tcW w:w="851" w:type="dxa"/>
            <w:vAlign w:val="center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0,42</w:t>
            </w:r>
          </w:p>
        </w:tc>
        <w:tc>
          <w:tcPr>
            <w:tcW w:w="850" w:type="dxa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38</w:t>
            </w:r>
          </w:p>
        </w:tc>
        <w:tc>
          <w:tcPr>
            <w:tcW w:w="851" w:type="dxa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120</w:t>
            </w:r>
          </w:p>
        </w:tc>
        <w:tc>
          <w:tcPr>
            <w:tcW w:w="850" w:type="dxa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1,03</w:t>
            </w:r>
          </w:p>
        </w:tc>
        <w:tc>
          <w:tcPr>
            <w:tcW w:w="851" w:type="dxa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1,4</w:t>
            </w:r>
          </w:p>
        </w:tc>
        <w:tc>
          <w:tcPr>
            <w:tcW w:w="992" w:type="dxa"/>
          </w:tcPr>
          <w:p w:rsidR="00761DFE" w:rsidRPr="00695881" w:rsidRDefault="00071371" w:rsidP="00761DFE">
            <w:pPr>
              <w:spacing w:before="120" w:after="120"/>
              <w:jc w:val="center"/>
            </w:pPr>
            <w:r w:rsidRPr="00695881">
              <w:t>1,1</w:t>
            </w:r>
          </w:p>
        </w:tc>
      </w:tr>
    </w:tbl>
    <w:p w:rsidR="00130BFA" w:rsidRPr="00130BFA" w:rsidRDefault="00130BFA" w:rsidP="00DA695C">
      <w:pPr>
        <w:rPr>
          <w:sz w:val="24"/>
        </w:rPr>
      </w:pPr>
    </w:p>
    <w:sectPr w:rsidR="00130BFA" w:rsidRPr="00130BFA" w:rsidSect="00DA695C">
      <w:pgSz w:w="16838" w:h="11906" w:orient="landscape"/>
      <w:pgMar w:top="709" w:right="1135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18E" w:rsidRDefault="0037318E" w:rsidP="003A366E">
      <w:r>
        <w:separator/>
      </w:r>
    </w:p>
  </w:endnote>
  <w:endnote w:type="continuationSeparator" w:id="0">
    <w:p w:rsidR="0037318E" w:rsidRDefault="0037318E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968789"/>
      <w:docPartObj>
        <w:docPartGallery w:val="Page Numbers (Bottom of Page)"/>
        <w:docPartUnique/>
      </w:docPartObj>
    </w:sdtPr>
    <w:sdtEndPr/>
    <w:sdtContent>
      <w:sdt>
        <w:sdtPr>
          <w:id w:val="242155849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695881">
              <w:rPr>
                <w:b/>
                <w:bCs/>
                <w:noProof/>
                <w:sz w:val="16"/>
                <w:szCs w:val="16"/>
              </w:rPr>
              <w:t>1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695881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18E" w:rsidRDefault="0037318E" w:rsidP="003A366E">
      <w:r>
        <w:separator/>
      </w:r>
    </w:p>
  </w:footnote>
  <w:footnote w:type="continuationSeparator" w:id="0">
    <w:p w:rsidR="0037318E" w:rsidRDefault="0037318E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DED"/>
    <w:rsid w:val="001740F0"/>
    <w:rsid w:val="0017518F"/>
    <w:rsid w:val="00180EA1"/>
    <w:rsid w:val="001814FF"/>
    <w:rsid w:val="001818C5"/>
    <w:rsid w:val="0018493B"/>
    <w:rsid w:val="00184CCE"/>
    <w:rsid w:val="001863FD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F4DA1"/>
    <w:rsid w:val="001F5CDD"/>
    <w:rsid w:val="001F7DE4"/>
    <w:rsid w:val="00201C68"/>
    <w:rsid w:val="00202E61"/>
    <w:rsid w:val="0021334D"/>
    <w:rsid w:val="00217116"/>
    <w:rsid w:val="00220D51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B691A"/>
    <w:rsid w:val="002C126D"/>
    <w:rsid w:val="002C1BDD"/>
    <w:rsid w:val="002C2216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675F3"/>
    <w:rsid w:val="003722DD"/>
    <w:rsid w:val="0037236A"/>
    <w:rsid w:val="0037318E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77A3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2277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9254F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67DB"/>
    <w:rsid w:val="006173C1"/>
    <w:rsid w:val="00617621"/>
    <w:rsid w:val="00621ED0"/>
    <w:rsid w:val="0062602A"/>
    <w:rsid w:val="006269A3"/>
    <w:rsid w:val="00626A67"/>
    <w:rsid w:val="006317E3"/>
    <w:rsid w:val="00632CAF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5881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BA8"/>
    <w:rsid w:val="007C3EBE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3595"/>
    <w:rsid w:val="00974410"/>
    <w:rsid w:val="00975E4E"/>
    <w:rsid w:val="00980C14"/>
    <w:rsid w:val="00982655"/>
    <w:rsid w:val="009835D8"/>
    <w:rsid w:val="00984345"/>
    <w:rsid w:val="00984FF5"/>
    <w:rsid w:val="009870E1"/>
    <w:rsid w:val="00991358"/>
    <w:rsid w:val="00992DD3"/>
    <w:rsid w:val="009940AC"/>
    <w:rsid w:val="00995A07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3BE1"/>
    <w:rsid w:val="00A15A54"/>
    <w:rsid w:val="00A16F77"/>
    <w:rsid w:val="00A23930"/>
    <w:rsid w:val="00A24255"/>
    <w:rsid w:val="00A3165C"/>
    <w:rsid w:val="00A322BF"/>
    <w:rsid w:val="00A32ED4"/>
    <w:rsid w:val="00A33370"/>
    <w:rsid w:val="00A35B40"/>
    <w:rsid w:val="00A41D9A"/>
    <w:rsid w:val="00A462B3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5EA0"/>
    <w:rsid w:val="00AC6A5A"/>
    <w:rsid w:val="00AC7092"/>
    <w:rsid w:val="00AD1139"/>
    <w:rsid w:val="00AD136F"/>
    <w:rsid w:val="00AD224D"/>
    <w:rsid w:val="00AD2FC8"/>
    <w:rsid w:val="00AD3590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5F1E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AA7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772"/>
    <w:rsid w:val="00EC6A6B"/>
    <w:rsid w:val="00ED23C1"/>
    <w:rsid w:val="00ED49AF"/>
    <w:rsid w:val="00ED6047"/>
    <w:rsid w:val="00ED611F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44132-D49A-4D4F-BA25-6D857F1A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6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Энергосервис-Тендер</cp:lastModifiedBy>
  <cp:revision>53</cp:revision>
  <cp:lastPrinted>2023-06-29T04:00:00Z</cp:lastPrinted>
  <dcterms:created xsi:type="dcterms:W3CDTF">2019-10-03T11:15:00Z</dcterms:created>
  <dcterms:modified xsi:type="dcterms:W3CDTF">2023-12-29T05:34:00Z</dcterms:modified>
</cp:coreProperties>
</file>